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8DA" w:rsidRDefault="00A5687D" w:rsidP="00A5687D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A5687D">
        <w:rPr>
          <w:rFonts w:ascii="Arial" w:hAnsi="Arial" w:cs="Arial"/>
          <w:bCs/>
          <w:spacing w:val="-3"/>
          <w:sz w:val="22"/>
          <w:szCs w:val="22"/>
        </w:rPr>
        <w:t xml:space="preserve">In 2006, the cost of a basket of healthy food in the Torres Strait was 33.5 percent higher than in major cities and 23.2 percent higher than Townsville and </w:t>
      </w:r>
      <w:smartTag w:uri="urn:schemas-microsoft-com:office:smarttags" w:element="City">
        <w:smartTag w:uri="urn:schemas-microsoft-com:office:smarttags" w:element="place">
          <w:r w:rsidRPr="00A5687D">
            <w:rPr>
              <w:rFonts w:ascii="Arial" w:hAnsi="Arial" w:cs="Arial"/>
              <w:bCs/>
              <w:spacing w:val="-3"/>
              <w:sz w:val="22"/>
              <w:szCs w:val="22"/>
            </w:rPr>
            <w:t>Cairns</w:t>
          </w:r>
        </w:smartTag>
      </w:smartTag>
      <w:r w:rsidRPr="00A5687D"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r w:rsidR="0073376E">
        <w:rPr>
          <w:rFonts w:ascii="Arial" w:hAnsi="Arial" w:cs="Arial"/>
          <w:bCs/>
          <w:spacing w:val="-3"/>
          <w:sz w:val="22"/>
          <w:szCs w:val="22"/>
        </w:rPr>
        <w:t xml:space="preserve">This is similar to other communities more than 2000 kilometres from </w:t>
      </w:r>
      <w:smartTag w:uri="urn:schemas-microsoft-com:office:smarttags" w:element="City">
        <w:r w:rsidR="0073376E">
          <w:rPr>
            <w:rFonts w:ascii="Arial" w:hAnsi="Arial" w:cs="Arial"/>
            <w:bCs/>
            <w:spacing w:val="-3"/>
            <w:sz w:val="22"/>
            <w:szCs w:val="22"/>
          </w:rPr>
          <w:t>Brisbane</w:t>
        </w:r>
      </w:smartTag>
      <w:r w:rsidR="0073376E">
        <w:rPr>
          <w:rFonts w:ascii="Arial" w:hAnsi="Arial" w:cs="Arial"/>
          <w:bCs/>
          <w:spacing w:val="-3"/>
          <w:sz w:val="22"/>
          <w:szCs w:val="22"/>
        </w:rPr>
        <w:t xml:space="preserve">, including Indigenous communities in </w:t>
      </w:r>
      <w:smartTag w:uri="urn:schemas-microsoft-com:office:smarttags" w:element="place">
        <w:r w:rsidR="0073376E">
          <w:rPr>
            <w:rFonts w:ascii="Arial" w:hAnsi="Arial" w:cs="Arial"/>
            <w:bCs/>
            <w:spacing w:val="-3"/>
            <w:sz w:val="22"/>
            <w:szCs w:val="22"/>
          </w:rPr>
          <w:t>Cape York</w:t>
        </w:r>
      </w:smartTag>
      <w:r w:rsidR="0073376E">
        <w:rPr>
          <w:rFonts w:ascii="Arial" w:hAnsi="Arial" w:cs="Arial"/>
          <w:bCs/>
          <w:spacing w:val="-3"/>
          <w:sz w:val="22"/>
          <w:szCs w:val="22"/>
        </w:rPr>
        <w:t xml:space="preserve"> and the Gulf. </w:t>
      </w:r>
    </w:p>
    <w:p w:rsidR="00A5687D" w:rsidRPr="00A5687D" w:rsidRDefault="00A5687D" w:rsidP="00A5687D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5687D">
        <w:rPr>
          <w:rFonts w:ascii="Arial" w:hAnsi="Arial" w:cs="Arial"/>
          <w:bCs/>
          <w:spacing w:val="-3"/>
          <w:sz w:val="22"/>
          <w:szCs w:val="22"/>
        </w:rPr>
        <w:t xml:space="preserve">High food prices are of particular concern in the context of the Torres Strait’s poor health outcomes, with rates of dietary and lifestyle-related conditions such as coronary heart disease, diabetes and obesity significantly higher in the Torres Strait than in the general </w:t>
      </w:r>
      <w:smartTag w:uri="urn:schemas-microsoft-com:office:smarttags" w:element="State">
        <w:smartTag w:uri="urn:schemas-microsoft-com:office:smarttags" w:element="place">
          <w:r w:rsidRPr="00A5687D"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 w:rsidRPr="00A5687D">
        <w:rPr>
          <w:rFonts w:ascii="Arial" w:hAnsi="Arial" w:cs="Arial"/>
          <w:bCs/>
          <w:spacing w:val="-3"/>
          <w:sz w:val="22"/>
          <w:szCs w:val="22"/>
        </w:rPr>
        <w:t xml:space="preserve"> population. For example, the diabetes prevalence rate in the Torres Strait is </w:t>
      </w:r>
      <w:r w:rsidR="0073376E">
        <w:rPr>
          <w:rFonts w:ascii="Arial" w:hAnsi="Arial" w:cs="Arial"/>
          <w:bCs/>
          <w:spacing w:val="-3"/>
          <w:sz w:val="22"/>
          <w:szCs w:val="22"/>
        </w:rPr>
        <w:t xml:space="preserve">double </w:t>
      </w:r>
      <w:r w:rsidRPr="00A5687D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smartTag w:uri="urn:schemas-microsoft-com:office:smarttags" w:element="State">
        <w:r w:rsidRPr="00A5687D">
          <w:rPr>
            <w:rFonts w:ascii="Arial" w:hAnsi="Arial" w:cs="Arial"/>
            <w:bCs/>
            <w:spacing w:val="-3"/>
            <w:sz w:val="22"/>
            <w:szCs w:val="22"/>
          </w:rPr>
          <w:t>Queensland</w:t>
        </w:r>
      </w:smartTag>
      <w:r w:rsidRPr="00A5687D">
        <w:rPr>
          <w:rFonts w:ascii="Arial" w:hAnsi="Arial" w:cs="Arial"/>
          <w:bCs/>
          <w:spacing w:val="-3"/>
          <w:sz w:val="22"/>
          <w:szCs w:val="22"/>
        </w:rPr>
        <w:t xml:space="preserve"> rate, </w:t>
      </w:r>
      <w:r w:rsidR="00A304F2">
        <w:rPr>
          <w:rFonts w:ascii="Arial" w:hAnsi="Arial" w:cs="Arial"/>
          <w:bCs/>
          <w:spacing w:val="-3"/>
          <w:sz w:val="22"/>
          <w:szCs w:val="22"/>
        </w:rPr>
        <w:t xml:space="preserve">and </w:t>
      </w:r>
      <w:r w:rsidRPr="00A5687D">
        <w:rPr>
          <w:rFonts w:ascii="Arial" w:hAnsi="Arial" w:cs="Arial"/>
          <w:bCs/>
          <w:spacing w:val="-3"/>
          <w:sz w:val="22"/>
          <w:szCs w:val="22"/>
        </w:rPr>
        <w:t xml:space="preserve">the diabetes mortality rate for the </w:t>
      </w:r>
      <w:smartTag w:uri="urn:schemas-microsoft-com:office:smarttags" w:element="place">
        <w:r w:rsidRPr="00A5687D">
          <w:rPr>
            <w:rFonts w:ascii="Arial" w:hAnsi="Arial" w:cs="Arial"/>
            <w:bCs/>
            <w:spacing w:val="-3"/>
            <w:sz w:val="22"/>
            <w:szCs w:val="22"/>
          </w:rPr>
          <w:t>Torres Strait</w:t>
        </w:r>
      </w:smartTag>
      <w:r w:rsidRPr="00A5687D">
        <w:rPr>
          <w:rFonts w:ascii="Arial" w:hAnsi="Arial" w:cs="Arial"/>
          <w:bCs/>
          <w:spacing w:val="-3"/>
          <w:sz w:val="22"/>
          <w:szCs w:val="22"/>
        </w:rPr>
        <w:t xml:space="preserve"> and Northern Peninsula Area is </w:t>
      </w:r>
      <w:r w:rsidR="00A304F2">
        <w:rPr>
          <w:rFonts w:ascii="Arial" w:hAnsi="Arial" w:cs="Arial"/>
          <w:bCs/>
          <w:spacing w:val="-3"/>
          <w:sz w:val="22"/>
          <w:szCs w:val="22"/>
        </w:rPr>
        <w:t xml:space="preserve">very </w:t>
      </w:r>
      <w:r w:rsidRPr="00A5687D">
        <w:rPr>
          <w:rFonts w:ascii="Arial" w:hAnsi="Arial" w:cs="Arial"/>
          <w:bCs/>
          <w:spacing w:val="-3"/>
          <w:sz w:val="22"/>
          <w:szCs w:val="22"/>
        </w:rPr>
        <w:t>high.</w:t>
      </w:r>
    </w:p>
    <w:p w:rsidR="00CE6FBA" w:rsidRPr="00652C59" w:rsidRDefault="00A5687D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5687D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FD10A8">
        <w:rPr>
          <w:rFonts w:ascii="Arial" w:hAnsi="Arial" w:cs="Arial"/>
          <w:bCs/>
          <w:spacing w:val="-3"/>
          <w:sz w:val="22"/>
          <w:szCs w:val="22"/>
        </w:rPr>
        <w:t xml:space="preserve">higher </w:t>
      </w:r>
      <w:r w:rsidRPr="00A5687D">
        <w:rPr>
          <w:rFonts w:ascii="Arial" w:hAnsi="Arial" w:cs="Arial"/>
          <w:bCs/>
          <w:spacing w:val="-3"/>
          <w:sz w:val="22"/>
          <w:szCs w:val="22"/>
        </w:rPr>
        <w:t xml:space="preserve">cost of healthy food in the </w:t>
      </w:r>
      <w:smartTag w:uri="urn:schemas-microsoft-com:office:smarttags" w:element="place">
        <w:r w:rsidRPr="00A5687D">
          <w:rPr>
            <w:rFonts w:ascii="Arial" w:hAnsi="Arial" w:cs="Arial"/>
            <w:bCs/>
            <w:spacing w:val="-3"/>
            <w:sz w:val="22"/>
            <w:szCs w:val="22"/>
          </w:rPr>
          <w:t>Torres Strait</w:t>
        </w:r>
      </w:smartTag>
      <w:r w:rsidRPr="00A5687D">
        <w:rPr>
          <w:rFonts w:ascii="Arial" w:hAnsi="Arial" w:cs="Arial"/>
          <w:bCs/>
          <w:spacing w:val="-3"/>
          <w:sz w:val="22"/>
          <w:szCs w:val="22"/>
        </w:rPr>
        <w:t xml:space="preserve"> is impact</w:t>
      </w:r>
      <w:r w:rsidR="00FD10A8">
        <w:rPr>
          <w:rFonts w:ascii="Arial" w:hAnsi="Arial" w:cs="Arial"/>
          <w:bCs/>
          <w:spacing w:val="-3"/>
          <w:sz w:val="22"/>
          <w:szCs w:val="22"/>
        </w:rPr>
        <w:t>ed</w:t>
      </w:r>
      <w:r w:rsidRPr="00A5687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FD10A8">
        <w:rPr>
          <w:rFonts w:ascii="Arial" w:hAnsi="Arial" w:cs="Arial"/>
          <w:sz w:val="22"/>
          <w:szCs w:val="22"/>
        </w:rPr>
        <w:t>by</w:t>
      </w:r>
      <w:r w:rsidRPr="00A5687D">
        <w:rPr>
          <w:rFonts w:ascii="Arial" w:hAnsi="Arial" w:cs="Arial"/>
          <w:sz w:val="22"/>
          <w:szCs w:val="22"/>
        </w:rPr>
        <w:t>: the cost of establishing and operating stores in a very remote location, supply chain inefficiencies, loss and wastage</w:t>
      </w:r>
      <w:r w:rsidR="00A304F2">
        <w:rPr>
          <w:rFonts w:ascii="Arial" w:hAnsi="Arial" w:cs="Arial"/>
          <w:sz w:val="22"/>
          <w:szCs w:val="22"/>
        </w:rPr>
        <w:t>,</w:t>
      </w:r>
      <w:r w:rsidRPr="00A5687D">
        <w:rPr>
          <w:rFonts w:ascii="Arial" w:hAnsi="Arial" w:cs="Arial"/>
          <w:sz w:val="22"/>
          <w:szCs w:val="22"/>
        </w:rPr>
        <w:t xml:space="preserve"> and </w:t>
      </w:r>
      <w:r w:rsidR="00FD10A8">
        <w:rPr>
          <w:rFonts w:ascii="Arial" w:hAnsi="Arial" w:cs="Arial"/>
          <w:sz w:val="22"/>
          <w:szCs w:val="22"/>
        </w:rPr>
        <w:t>limited</w:t>
      </w:r>
      <w:r w:rsidR="00FD10A8" w:rsidRPr="00A5687D">
        <w:rPr>
          <w:rFonts w:ascii="Arial" w:hAnsi="Arial" w:cs="Arial"/>
          <w:sz w:val="22"/>
          <w:szCs w:val="22"/>
        </w:rPr>
        <w:t xml:space="preserve"> </w:t>
      </w:r>
      <w:r w:rsidRPr="00A5687D">
        <w:rPr>
          <w:rFonts w:ascii="Arial" w:hAnsi="Arial" w:cs="Arial"/>
          <w:sz w:val="22"/>
          <w:szCs w:val="22"/>
        </w:rPr>
        <w:t>transport infrastructure to support more efficient supply arrangemen</w:t>
      </w:r>
      <w:r w:rsidR="00AA213F">
        <w:rPr>
          <w:rFonts w:ascii="Arial" w:hAnsi="Arial" w:cs="Arial"/>
          <w:sz w:val="22"/>
          <w:szCs w:val="22"/>
        </w:rPr>
        <w:t>ts.</w:t>
      </w:r>
    </w:p>
    <w:p w:rsidR="00652C59" w:rsidRPr="00652C59" w:rsidRDefault="00652C59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52C59">
        <w:rPr>
          <w:rFonts w:ascii="Arial" w:hAnsi="Arial" w:cs="Arial"/>
          <w:sz w:val="22"/>
          <w:szCs w:val="22"/>
          <w:u w:val="single"/>
        </w:rPr>
        <w:t>Cabinet endorsed</w:t>
      </w:r>
      <w:r>
        <w:rPr>
          <w:rFonts w:ascii="Arial" w:hAnsi="Arial" w:cs="Arial"/>
          <w:sz w:val="22"/>
          <w:szCs w:val="22"/>
        </w:rPr>
        <w:t xml:space="preserve"> a series of actions to be undertaken in the next three years to reduce the cost of healthy food and improve health outcomes in the </w:t>
      </w:r>
      <w:smartTag w:uri="urn:schemas-microsoft-com:office:smarttags" w:element="place">
        <w:r>
          <w:rPr>
            <w:rFonts w:ascii="Arial" w:hAnsi="Arial" w:cs="Arial"/>
            <w:sz w:val="22"/>
            <w:szCs w:val="22"/>
          </w:rPr>
          <w:t>Torres Strait</w:t>
        </w:r>
      </w:smartTag>
      <w:r w:rsidR="0073376E">
        <w:rPr>
          <w:rFonts w:ascii="Arial" w:hAnsi="Arial" w:cs="Arial"/>
          <w:sz w:val="22"/>
          <w:szCs w:val="22"/>
        </w:rPr>
        <w:t>, including:</w:t>
      </w:r>
    </w:p>
    <w:p w:rsidR="0073376E" w:rsidRPr="0073376E" w:rsidRDefault="0073376E" w:rsidP="0073376E">
      <w:pPr>
        <w:numPr>
          <w:ilvl w:val="0"/>
          <w:numId w:val="1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73376E">
        <w:rPr>
          <w:rFonts w:ascii="Arial" w:hAnsi="Arial" w:cs="Arial"/>
          <w:sz w:val="22"/>
          <w:szCs w:val="22"/>
        </w:rPr>
        <w:t>implement</w:t>
      </w:r>
      <w:r w:rsidR="00FD10A8">
        <w:rPr>
          <w:rFonts w:ascii="Arial" w:hAnsi="Arial" w:cs="Arial"/>
          <w:sz w:val="22"/>
          <w:szCs w:val="22"/>
        </w:rPr>
        <w:t>ing</w:t>
      </w:r>
      <w:r w:rsidRPr="0073376E">
        <w:rPr>
          <w:rFonts w:ascii="Arial" w:hAnsi="Arial" w:cs="Arial"/>
          <w:sz w:val="22"/>
          <w:szCs w:val="22"/>
        </w:rPr>
        <w:t xml:space="preserve"> </w:t>
      </w:r>
      <w:r w:rsidR="00FD10A8">
        <w:rPr>
          <w:rFonts w:ascii="Arial" w:hAnsi="Arial" w:cs="Arial"/>
          <w:sz w:val="22"/>
          <w:szCs w:val="22"/>
        </w:rPr>
        <w:t>strategies</w:t>
      </w:r>
      <w:r w:rsidRPr="0073376E">
        <w:rPr>
          <w:rFonts w:ascii="Arial" w:hAnsi="Arial" w:cs="Arial"/>
          <w:sz w:val="22"/>
          <w:szCs w:val="22"/>
        </w:rPr>
        <w:t xml:space="preserve"> to improve nutrition and </w:t>
      </w:r>
      <w:r>
        <w:rPr>
          <w:rFonts w:ascii="Arial" w:hAnsi="Arial" w:cs="Arial"/>
          <w:sz w:val="22"/>
          <w:szCs w:val="22"/>
        </w:rPr>
        <w:t xml:space="preserve">physical activity, </w:t>
      </w:r>
      <w:r w:rsidRPr="0073376E">
        <w:rPr>
          <w:rFonts w:ascii="Arial" w:hAnsi="Arial" w:cs="Arial"/>
          <w:sz w:val="22"/>
          <w:szCs w:val="22"/>
        </w:rPr>
        <w:t xml:space="preserve">with a </w:t>
      </w:r>
      <w:r>
        <w:rPr>
          <w:rFonts w:ascii="Arial" w:hAnsi="Arial" w:cs="Arial"/>
          <w:sz w:val="22"/>
          <w:szCs w:val="22"/>
        </w:rPr>
        <w:t xml:space="preserve">particular </w:t>
      </w:r>
      <w:r w:rsidRPr="0073376E">
        <w:rPr>
          <w:rFonts w:ascii="Arial" w:hAnsi="Arial" w:cs="Arial"/>
          <w:sz w:val="22"/>
          <w:szCs w:val="22"/>
        </w:rPr>
        <w:t xml:space="preserve">focus on early life interventions and reducing levels of obesity; </w:t>
      </w:r>
    </w:p>
    <w:p w:rsidR="0073376E" w:rsidRPr="0073376E" w:rsidRDefault="0073376E" w:rsidP="0073376E">
      <w:pPr>
        <w:numPr>
          <w:ilvl w:val="0"/>
          <w:numId w:val="1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73376E">
        <w:rPr>
          <w:rFonts w:ascii="Arial" w:hAnsi="Arial" w:cs="Arial"/>
          <w:sz w:val="22"/>
          <w:szCs w:val="22"/>
        </w:rPr>
        <w:t>work</w:t>
      </w:r>
      <w:r w:rsidR="00FD10A8">
        <w:rPr>
          <w:rFonts w:ascii="Arial" w:hAnsi="Arial" w:cs="Arial"/>
          <w:sz w:val="22"/>
          <w:szCs w:val="22"/>
        </w:rPr>
        <w:t>ing</w:t>
      </w:r>
      <w:r w:rsidRPr="0073376E">
        <w:rPr>
          <w:rFonts w:ascii="Arial" w:hAnsi="Arial" w:cs="Arial"/>
          <w:sz w:val="22"/>
          <w:szCs w:val="22"/>
        </w:rPr>
        <w:t xml:space="preserve"> with key suppliers to the region to assess the viability of a collaborative supply chain approach and identify potential cost savings to reduce healthy food prices</w:t>
      </w:r>
      <w:r w:rsidR="000736C4">
        <w:rPr>
          <w:rFonts w:ascii="Arial" w:hAnsi="Arial" w:cs="Arial"/>
          <w:sz w:val="22"/>
          <w:szCs w:val="22"/>
        </w:rPr>
        <w:t>.</w:t>
      </w:r>
      <w:r w:rsidRPr="0073376E">
        <w:rPr>
          <w:rFonts w:ascii="Arial" w:hAnsi="Arial" w:cs="Arial"/>
          <w:sz w:val="22"/>
          <w:szCs w:val="22"/>
        </w:rPr>
        <w:t xml:space="preserve"> </w:t>
      </w:r>
    </w:p>
    <w:p w:rsidR="000B545C" w:rsidRDefault="000B545C">
      <w:pPr>
        <w:rPr>
          <w:rFonts w:ascii="Arial" w:hAnsi="Arial" w:cs="Arial"/>
          <w:sz w:val="22"/>
          <w:szCs w:val="22"/>
        </w:rPr>
      </w:pPr>
    </w:p>
    <w:p w:rsidR="000E1F4A" w:rsidRPr="00C07656" w:rsidRDefault="000E1F4A" w:rsidP="002608DA">
      <w:pPr>
        <w:spacing w:before="120"/>
        <w:jc w:val="right"/>
        <w:rPr>
          <w:rFonts w:ascii="Arial" w:hAnsi="Arial" w:cs="Arial"/>
          <w:sz w:val="22"/>
          <w:szCs w:val="22"/>
        </w:rPr>
      </w:pPr>
    </w:p>
    <w:sectPr w:rsidR="000E1F4A" w:rsidRPr="00C07656" w:rsidSect="002608DA">
      <w:headerReference w:type="default" r:id="rId7"/>
      <w:footerReference w:type="default" r:id="rId8"/>
      <w:pgSz w:w="11907" w:h="16840" w:code="9"/>
      <w:pgMar w:top="1985" w:right="1418" w:bottom="1191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D66" w:rsidRDefault="004A2D66">
      <w:r>
        <w:separator/>
      </w:r>
    </w:p>
  </w:endnote>
  <w:endnote w:type="continuationSeparator" w:id="0">
    <w:p w:rsidR="004A2D66" w:rsidRDefault="004A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99C" w:rsidRPr="0020074E" w:rsidRDefault="009C799C" w:rsidP="0020074E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D66" w:rsidRDefault="004A2D66">
      <w:r>
        <w:separator/>
      </w:r>
    </w:p>
  </w:footnote>
  <w:footnote w:type="continuationSeparator" w:id="0">
    <w:p w:rsidR="004A2D66" w:rsidRDefault="004A2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99C" w:rsidRPr="00A5687D" w:rsidRDefault="004A43A2" w:rsidP="007D3B9D">
    <w:pPr>
      <w:pStyle w:val="Header"/>
      <w:ind w:firstLine="2880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99C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9C799C">
      <w:rPr>
        <w:rFonts w:ascii="Arial" w:hAnsi="Arial" w:cs="Arial"/>
        <w:b/>
        <w:sz w:val="22"/>
        <w:szCs w:val="22"/>
        <w:u w:val="single"/>
      </w:rPr>
      <w:t>May 2010</w:t>
    </w:r>
  </w:p>
  <w:p w:rsidR="009C799C" w:rsidRDefault="009C799C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Cost of </w:t>
    </w:r>
    <w:r w:rsidR="009124C5">
      <w:rPr>
        <w:rFonts w:ascii="Arial" w:hAnsi="Arial" w:cs="Arial"/>
        <w:b/>
        <w:sz w:val="22"/>
        <w:szCs w:val="22"/>
        <w:u w:val="single"/>
      </w:rPr>
      <w:t>F</w:t>
    </w:r>
    <w:r>
      <w:rPr>
        <w:rFonts w:ascii="Arial" w:hAnsi="Arial" w:cs="Arial"/>
        <w:b/>
        <w:sz w:val="22"/>
        <w:szCs w:val="22"/>
        <w:u w:val="single"/>
      </w:rPr>
      <w:t xml:space="preserve">ood </w:t>
    </w:r>
    <w:r w:rsidR="009124C5">
      <w:rPr>
        <w:rFonts w:ascii="Arial" w:hAnsi="Arial" w:cs="Arial"/>
        <w:b/>
        <w:sz w:val="22"/>
        <w:szCs w:val="22"/>
        <w:u w:val="single"/>
      </w:rPr>
      <w:t xml:space="preserve">and Freight: an analysis of the supply chain </w:t>
    </w:r>
    <w:r>
      <w:rPr>
        <w:rFonts w:ascii="Arial" w:hAnsi="Arial" w:cs="Arial"/>
        <w:b/>
        <w:sz w:val="22"/>
        <w:szCs w:val="22"/>
        <w:u w:val="single"/>
      </w:rPr>
      <w:t xml:space="preserve">in the </w:t>
    </w:r>
    <w:smartTag w:uri="urn:schemas-microsoft-com:office:smarttags" w:element="place">
      <w:r>
        <w:rPr>
          <w:rFonts w:ascii="Arial" w:hAnsi="Arial" w:cs="Arial"/>
          <w:b/>
          <w:sz w:val="22"/>
          <w:szCs w:val="22"/>
          <w:u w:val="single"/>
        </w:rPr>
        <w:t>Torres Strait</w:t>
      </w:r>
    </w:smartTag>
  </w:p>
  <w:p w:rsidR="009C799C" w:rsidRDefault="009C799C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Minister for Local Government and Aboriginal and </w:t>
    </w:r>
    <w:smartTag w:uri="urn:schemas-microsoft-com:office:smarttags" w:element="place">
      <w:r>
        <w:rPr>
          <w:rFonts w:ascii="Arial" w:hAnsi="Arial" w:cs="Arial"/>
          <w:b/>
          <w:sz w:val="22"/>
          <w:szCs w:val="22"/>
          <w:u w:val="single"/>
        </w:rPr>
        <w:t>Torres Strait</w:t>
      </w:r>
    </w:smartTag>
    <w:r>
      <w:rPr>
        <w:rFonts w:ascii="Arial" w:hAnsi="Arial" w:cs="Arial"/>
        <w:b/>
        <w:sz w:val="22"/>
        <w:szCs w:val="22"/>
        <w:u w:val="single"/>
      </w:rPr>
      <w:t xml:space="preserve"> Islander Partnerships</w:t>
    </w:r>
  </w:p>
  <w:p w:rsidR="009C799C" w:rsidRPr="00F10DF9" w:rsidRDefault="009C799C" w:rsidP="00F10DF9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6CA3"/>
    <w:multiLevelType w:val="hybridMultilevel"/>
    <w:tmpl w:val="CD70F73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E05BCB"/>
    <w:multiLevelType w:val="hybridMultilevel"/>
    <w:tmpl w:val="9078F43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E10575"/>
    <w:multiLevelType w:val="hybridMultilevel"/>
    <w:tmpl w:val="25D2349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73EFC"/>
    <w:multiLevelType w:val="hybridMultilevel"/>
    <w:tmpl w:val="26584BD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06266E"/>
    <w:multiLevelType w:val="hybridMultilevel"/>
    <w:tmpl w:val="FF2829C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4"/>
  </w:num>
  <w:num w:numId="5">
    <w:abstractNumId w:val="2"/>
  </w:num>
  <w:num w:numId="6">
    <w:abstractNumId w:val="15"/>
  </w:num>
  <w:num w:numId="7">
    <w:abstractNumId w:val="14"/>
  </w:num>
  <w:num w:numId="8">
    <w:abstractNumId w:val="12"/>
  </w:num>
  <w:num w:numId="9">
    <w:abstractNumId w:val="11"/>
  </w:num>
  <w:num w:numId="10">
    <w:abstractNumId w:val="7"/>
  </w:num>
  <w:num w:numId="11">
    <w:abstractNumId w:val="6"/>
  </w:num>
  <w:num w:numId="12">
    <w:abstractNumId w:val="5"/>
  </w:num>
  <w:num w:numId="13">
    <w:abstractNumId w:val="3"/>
  </w:num>
  <w:num w:numId="14">
    <w:abstractNumId w:val="0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2A1"/>
    <w:rsid w:val="00004F36"/>
    <w:rsid w:val="00021B34"/>
    <w:rsid w:val="0002238A"/>
    <w:rsid w:val="000400F9"/>
    <w:rsid w:val="000736C4"/>
    <w:rsid w:val="000B545C"/>
    <w:rsid w:val="000E1F4A"/>
    <w:rsid w:val="000F4C27"/>
    <w:rsid w:val="001141E1"/>
    <w:rsid w:val="00133013"/>
    <w:rsid w:val="00133A34"/>
    <w:rsid w:val="00160524"/>
    <w:rsid w:val="001678A4"/>
    <w:rsid w:val="0020074E"/>
    <w:rsid w:val="00254E35"/>
    <w:rsid w:val="002608DA"/>
    <w:rsid w:val="0028053C"/>
    <w:rsid w:val="0028172C"/>
    <w:rsid w:val="00294429"/>
    <w:rsid w:val="002B1991"/>
    <w:rsid w:val="002C632A"/>
    <w:rsid w:val="002F57E4"/>
    <w:rsid w:val="00314FEB"/>
    <w:rsid w:val="0032048B"/>
    <w:rsid w:val="00323024"/>
    <w:rsid w:val="00346156"/>
    <w:rsid w:val="003668C1"/>
    <w:rsid w:val="00382380"/>
    <w:rsid w:val="00393996"/>
    <w:rsid w:val="003A269C"/>
    <w:rsid w:val="003A2E0F"/>
    <w:rsid w:val="003C3732"/>
    <w:rsid w:val="00435BE5"/>
    <w:rsid w:val="0048019C"/>
    <w:rsid w:val="00486A99"/>
    <w:rsid w:val="004A2D66"/>
    <w:rsid w:val="004A43A2"/>
    <w:rsid w:val="004E6C38"/>
    <w:rsid w:val="00562AE4"/>
    <w:rsid w:val="0056401D"/>
    <w:rsid w:val="005B1D9B"/>
    <w:rsid w:val="005C224F"/>
    <w:rsid w:val="005C4022"/>
    <w:rsid w:val="005F4045"/>
    <w:rsid w:val="006100CC"/>
    <w:rsid w:val="006177E4"/>
    <w:rsid w:val="00631164"/>
    <w:rsid w:val="00644076"/>
    <w:rsid w:val="00652C59"/>
    <w:rsid w:val="006631CF"/>
    <w:rsid w:val="0066690B"/>
    <w:rsid w:val="00673D7B"/>
    <w:rsid w:val="00682036"/>
    <w:rsid w:val="006B3B54"/>
    <w:rsid w:val="006D0869"/>
    <w:rsid w:val="006E6713"/>
    <w:rsid w:val="007060D7"/>
    <w:rsid w:val="00710AAE"/>
    <w:rsid w:val="00726F36"/>
    <w:rsid w:val="0073376E"/>
    <w:rsid w:val="00763CAF"/>
    <w:rsid w:val="00796B3E"/>
    <w:rsid w:val="007A25F4"/>
    <w:rsid w:val="007A6599"/>
    <w:rsid w:val="007D3B9D"/>
    <w:rsid w:val="007F52D6"/>
    <w:rsid w:val="0082040E"/>
    <w:rsid w:val="0083469B"/>
    <w:rsid w:val="00845D3E"/>
    <w:rsid w:val="00852D86"/>
    <w:rsid w:val="008A5F1B"/>
    <w:rsid w:val="008B7E17"/>
    <w:rsid w:val="008C3732"/>
    <w:rsid w:val="008F44CD"/>
    <w:rsid w:val="009124C5"/>
    <w:rsid w:val="00916089"/>
    <w:rsid w:val="00922A5B"/>
    <w:rsid w:val="009374EC"/>
    <w:rsid w:val="009735E4"/>
    <w:rsid w:val="009C799C"/>
    <w:rsid w:val="009D0C12"/>
    <w:rsid w:val="009D315F"/>
    <w:rsid w:val="009D6666"/>
    <w:rsid w:val="009F5476"/>
    <w:rsid w:val="00A20C0E"/>
    <w:rsid w:val="00A304F2"/>
    <w:rsid w:val="00A30F55"/>
    <w:rsid w:val="00A354FF"/>
    <w:rsid w:val="00A5244C"/>
    <w:rsid w:val="00A527A5"/>
    <w:rsid w:val="00A5687D"/>
    <w:rsid w:val="00A9221A"/>
    <w:rsid w:val="00AA128C"/>
    <w:rsid w:val="00AA213F"/>
    <w:rsid w:val="00AB6637"/>
    <w:rsid w:val="00AE1995"/>
    <w:rsid w:val="00B40BDF"/>
    <w:rsid w:val="00BD32A1"/>
    <w:rsid w:val="00C07656"/>
    <w:rsid w:val="00C805EC"/>
    <w:rsid w:val="00C85B71"/>
    <w:rsid w:val="00CE6FBA"/>
    <w:rsid w:val="00CF1085"/>
    <w:rsid w:val="00D038C1"/>
    <w:rsid w:val="00D11A39"/>
    <w:rsid w:val="00D420D0"/>
    <w:rsid w:val="00D54601"/>
    <w:rsid w:val="00D831A7"/>
    <w:rsid w:val="00DD3CD5"/>
    <w:rsid w:val="00DD497C"/>
    <w:rsid w:val="00DF4650"/>
    <w:rsid w:val="00E135EF"/>
    <w:rsid w:val="00E302D4"/>
    <w:rsid w:val="00E463C2"/>
    <w:rsid w:val="00E873F1"/>
    <w:rsid w:val="00EA00BF"/>
    <w:rsid w:val="00F0316E"/>
    <w:rsid w:val="00F10DF9"/>
    <w:rsid w:val="00F2153C"/>
    <w:rsid w:val="00F756F8"/>
    <w:rsid w:val="00FB54A6"/>
    <w:rsid w:val="00FD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4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1325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1573</CharactersWithSpaces>
  <SharedDoc>false</SharedDoc>
  <HyperlinkBase>https://www.cabinet.qld.gov.au/documents/2010/May/Cost of Food and Freight in Torres Strait/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indigenous</cp:keywords>
  <cp:lastModifiedBy/>
  <cp:revision>2</cp:revision>
  <cp:lastPrinted>2011-03-29T05:09:00Z</cp:lastPrinted>
  <dcterms:created xsi:type="dcterms:W3CDTF">2017-10-24T22:20:00Z</dcterms:created>
  <dcterms:modified xsi:type="dcterms:W3CDTF">2018-03-06T01:03:00Z</dcterms:modified>
  <cp:category>Indigenous,Health,Food,Aboriginal_and_Torres_Strait_Islander</cp:category>
</cp:coreProperties>
</file>